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F8" w:rsidRDefault="00A70BF8" w:rsidP="00647695">
      <w:pPr>
        <w:pStyle w:val="TableContents"/>
        <w:jc w:val="center"/>
        <w:rPr>
          <w:rFonts w:ascii="Times New Roman" w:hAnsi="Times New Roman" w:cs="Times New Roman"/>
          <w:b/>
          <w:bCs/>
          <w:smallCaps/>
          <w:color w:val="4F6228" w:themeColor="accent3" w:themeShade="80"/>
          <w:sz w:val="30"/>
          <w:szCs w:val="30"/>
        </w:rPr>
      </w:pP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4"/>
          <w:szCs w:val="24"/>
          <w:lang w:eastAsia="zh-CN" w:bidi="hi-IN"/>
        </w:rPr>
      </w:pPr>
      <w:r w:rsidRPr="0012173F">
        <w:rPr>
          <w:rFonts w:ascii="Purisa" w:eastAsia="WenQuanYi Micro Hei" w:hAnsi="Purisa" w:cs="Lohit Hindi"/>
          <w:b/>
          <w:bCs/>
          <w:kern w:val="3"/>
          <w:sz w:val="24"/>
          <w:szCs w:val="24"/>
          <w:lang w:eastAsia="zh-CN" w:bidi="hi-IN"/>
        </w:rPr>
        <w:t>COMMENT SE DÉROULE UNE SÉANCE ?</w:t>
      </w:r>
    </w:p>
    <w:p w:rsidR="00E8350A" w:rsidRDefault="00E8350A"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A322C1"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Pr>
          <w:rFonts w:ascii="Purisa" w:eastAsia="WenQuanYi Micro Hei" w:hAnsi="Purisa" w:cs="Lohit Hindi"/>
          <w:kern w:val="3"/>
          <w:sz w:val="18"/>
          <w:szCs w:val="18"/>
          <w:lang w:eastAsia="zh-CN" w:bidi="hi-IN"/>
        </w:rPr>
        <w:t>Un entretien préliminaire de quelques minutes est réalisé afin de déterminer l’objectif de la séance. En fonction de celui-ci</w:t>
      </w:r>
      <w:r w:rsidR="00E8350A">
        <w:rPr>
          <w:rFonts w:ascii="Purisa" w:eastAsia="WenQuanYi Micro Hei" w:hAnsi="Purisa" w:cs="Lohit Hindi"/>
          <w:kern w:val="3"/>
          <w:sz w:val="18"/>
          <w:szCs w:val="18"/>
          <w:lang w:eastAsia="zh-CN" w:bidi="hi-IN"/>
        </w:rPr>
        <w:t xml:space="preserve"> (</w:t>
      </w:r>
      <w:r>
        <w:rPr>
          <w:rFonts w:ascii="Purisa" w:eastAsia="WenQuanYi Micro Hei" w:hAnsi="Purisa" w:cs="Lohit Hindi"/>
          <w:kern w:val="3"/>
          <w:sz w:val="18"/>
          <w:szCs w:val="18"/>
          <w:lang w:eastAsia="zh-CN" w:bidi="hi-IN"/>
        </w:rPr>
        <w:t>qui peut-être de la détente, ou de la thér</w:t>
      </w:r>
      <w:r w:rsidR="00E8350A">
        <w:rPr>
          <w:rFonts w:ascii="Purisa" w:eastAsia="WenQuanYi Micro Hei" w:hAnsi="Purisa" w:cs="Lohit Hindi"/>
          <w:kern w:val="3"/>
          <w:sz w:val="18"/>
          <w:szCs w:val="18"/>
          <w:lang w:eastAsia="zh-CN" w:bidi="hi-IN"/>
        </w:rPr>
        <w:t xml:space="preserve">apie) </w:t>
      </w:r>
      <w:r>
        <w:rPr>
          <w:rFonts w:ascii="Purisa" w:eastAsia="WenQuanYi Micro Hei" w:hAnsi="Purisa" w:cs="Lohit Hindi"/>
          <w:kern w:val="3"/>
          <w:sz w:val="18"/>
          <w:szCs w:val="18"/>
          <w:lang w:eastAsia="zh-CN" w:bidi="hi-IN"/>
        </w:rPr>
        <w:t>le patient est invité à s’</w:t>
      </w:r>
      <w:r w:rsidR="00ED7479">
        <w:rPr>
          <w:rFonts w:ascii="Purisa" w:eastAsia="WenQuanYi Micro Hei" w:hAnsi="Purisa" w:cs="Lohit Hindi"/>
          <w:kern w:val="3"/>
          <w:sz w:val="18"/>
          <w:szCs w:val="18"/>
          <w:lang w:eastAsia="zh-CN" w:bidi="hi-IN"/>
        </w:rPr>
        <w:t>allonger</w:t>
      </w:r>
      <w:r w:rsidR="0012173F" w:rsidRPr="0012173F">
        <w:rPr>
          <w:rFonts w:ascii="Purisa" w:eastAsia="WenQuanYi Micro Hei" w:hAnsi="Purisa" w:cs="Lohit Hindi"/>
          <w:kern w:val="3"/>
          <w:sz w:val="18"/>
          <w:szCs w:val="18"/>
          <w:lang w:eastAsia="zh-CN" w:bidi="hi-IN"/>
        </w:rPr>
        <w:t xml:space="preserve"> sur le dos les bras le long du corps (vêtements confortables</w:t>
      </w:r>
      <w:r>
        <w:rPr>
          <w:rFonts w:ascii="Purisa" w:eastAsia="WenQuanYi Micro Hei" w:hAnsi="Purisa" w:cs="Lohit Hindi"/>
          <w:kern w:val="3"/>
          <w:sz w:val="18"/>
          <w:szCs w:val="18"/>
          <w:lang w:eastAsia="zh-CN" w:bidi="hi-IN"/>
        </w:rPr>
        <w:t xml:space="preserve"> de préférence clairs et </w:t>
      </w:r>
      <w:r w:rsidR="0012173F" w:rsidRPr="0012173F">
        <w:rPr>
          <w:rFonts w:ascii="Purisa" w:eastAsia="WenQuanYi Micro Hei" w:hAnsi="Purisa" w:cs="Lohit Hindi"/>
          <w:kern w:val="3"/>
          <w:sz w:val="18"/>
          <w:szCs w:val="18"/>
          <w:lang w:eastAsia="zh-CN" w:bidi="hi-IN"/>
        </w:rPr>
        <w:t>bijoux déposés) et se laisse aller</w:t>
      </w:r>
      <w:r>
        <w:rPr>
          <w:rFonts w:ascii="Purisa" w:eastAsia="WenQuanYi Micro Hei" w:hAnsi="Purisa" w:cs="Lohit Hindi"/>
          <w:kern w:val="3"/>
          <w:sz w:val="18"/>
          <w:szCs w:val="18"/>
          <w:lang w:eastAsia="zh-CN" w:bidi="hi-IN"/>
        </w:rPr>
        <w:t xml:space="preserve"> tout en étant attentif à ce qu’il se passe</w:t>
      </w:r>
      <w:r w:rsidR="0012173F" w:rsidRPr="0012173F">
        <w:rPr>
          <w:rFonts w:ascii="Purisa" w:eastAsia="WenQuanYi Micro Hei" w:hAnsi="Purisa" w:cs="Lohit Hindi"/>
          <w:kern w:val="3"/>
          <w:sz w:val="18"/>
          <w:szCs w:val="18"/>
          <w:lang w:eastAsia="zh-CN" w:bidi="hi-IN"/>
        </w:rPr>
        <w:t xml:space="preserve"> en</w:t>
      </w:r>
      <w:r>
        <w:rPr>
          <w:rFonts w:ascii="Purisa" w:eastAsia="WenQuanYi Micro Hei" w:hAnsi="Purisa" w:cs="Lohit Hindi"/>
          <w:kern w:val="3"/>
          <w:sz w:val="18"/>
          <w:szCs w:val="18"/>
          <w:lang w:eastAsia="zh-CN" w:bidi="hi-IN"/>
        </w:rPr>
        <w:t xml:space="preserve"> lui...</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Pendant la séance, le praticien va placer ses mains sur différents endroits du corps afin de lui transmettre de l'énergie.</w:t>
      </w:r>
      <w:r w:rsidR="00216F44">
        <w:rPr>
          <w:rFonts w:ascii="Purisa" w:eastAsia="WenQuanYi Micro Hei" w:hAnsi="Purisa" w:cs="Lohit Hindi"/>
          <w:kern w:val="3"/>
          <w:sz w:val="18"/>
          <w:szCs w:val="18"/>
          <w:lang w:eastAsia="zh-CN" w:bidi="hi-IN"/>
        </w:rPr>
        <w:t xml:space="preserve"> Il est vivement recommandé au patient d’être attentif</w:t>
      </w:r>
      <w:r w:rsidR="00E8350A">
        <w:rPr>
          <w:rFonts w:ascii="Purisa" w:eastAsia="WenQuanYi Micro Hei" w:hAnsi="Purisa" w:cs="Lohit Hindi"/>
          <w:kern w:val="3"/>
          <w:sz w:val="18"/>
          <w:szCs w:val="18"/>
          <w:lang w:eastAsia="zh-CN" w:bidi="hi-IN"/>
        </w:rPr>
        <w:t xml:space="preserve"> à toutes les informations qui peuvent remonter à sa conscience durant la séance et laisse</w:t>
      </w:r>
      <w:r w:rsidR="00481A24">
        <w:rPr>
          <w:rFonts w:ascii="Purisa" w:eastAsia="WenQuanYi Micro Hei" w:hAnsi="Purisa" w:cs="Lohit Hindi"/>
          <w:kern w:val="3"/>
          <w:sz w:val="18"/>
          <w:szCs w:val="18"/>
          <w:lang w:eastAsia="zh-CN" w:bidi="hi-IN"/>
        </w:rPr>
        <w:t>r</w:t>
      </w:r>
      <w:r w:rsidR="00E8350A">
        <w:rPr>
          <w:rFonts w:ascii="Purisa" w:eastAsia="WenQuanYi Micro Hei" w:hAnsi="Purisa" w:cs="Lohit Hindi"/>
          <w:kern w:val="3"/>
          <w:sz w:val="18"/>
          <w:szCs w:val="18"/>
          <w:lang w:eastAsia="zh-CN" w:bidi="hi-IN"/>
        </w:rPr>
        <w:t xml:space="preserve"> manifester toutes les réactions corporelles qui </w:t>
      </w:r>
      <w:r w:rsidR="00481A24">
        <w:rPr>
          <w:rFonts w:ascii="Purisa" w:eastAsia="WenQuanYi Micro Hei" w:hAnsi="Purisa" w:cs="Lohit Hindi"/>
          <w:kern w:val="3"/>
          <w:sz w:val="18"/>
          <w:szCs w:val="18"/>
          <w:lang w:eastAsia="zh-CN" w:bidi="hi-IN"/>
        </w:rPr>
        <w:t>surgissent</w:t>
      </w:r>
      <w:r w:rsidR="00E8350A">
        <w:rPr>
          <w:rFonts w:ascii="Purisa" w:eastAsia="WenQuanYi Micro Hei" w:hAnsi="Purisa" w:cs="Lohit Hindi"/>
          <w:kern w:val="3"/>
          <w:sz w:val="18"/>
          <w:szCs w:val="18"/>
          <w:lang w:eastAsia="zh-CN" w:bidi="hi-IN"/>
        </w:rPr>
        <w:t xml:space="preserve"> spontanément.</w:t>
      </w:r>
    </w:p>
    <w:p w:rsidR="00E8350A" w:rsidRDefault="00E8350A"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E8350A"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Pr>
          <w:rFonts w:ascii="Purisa" w:eastAsia="WenQuanYi Micro Hei" w:hAnsi="Purisa" w:cs="Lohit Hindi"/>
          <w:kern w:val="3"/>
          <w:sz w:val="18"/>
          <w:szCs w:val="18"/>
          <w:lang w:eastAsia="zh-CN" w:bidi="hi-IN"/>
        </w:rPr>
        <w:t>En fin de séance, le patient</w:t>
      </w:r>
      <w:r w:rsidR="0012173F" w:rsidRPr="0012173F">
        <w:rPr>
          <w:rFonts w:ascii="Purisa" w:eastAsia="WenQuanYi Micro Hei" w:hAnsi="Purisa" w:cs="Lohit Hindi"/>
          <w:kern w:val="3"/>
          <w:sz w:val="18"/>
          <w:szCs w:val="18"/>
          <w:lang w:eastAsia="zh-CN" w:bidi="hi-IN"/>
        </w:rPr>
        <w:t xml:space="preserve"> sera invité à partager ses impressions, ses ressentis et ses sentiments avec le prat</w:t>
      </w:r>
      <w:r>
        <w:rPr>
          <w:rFonts w:ascii="Purisa" w:eastAsia="WenQuanYi Micro Hei" w:hAnsi="Purisa" w:cs="Lohit Hindi"/>
          <w:kern w:val="3"/>
          <w:sz w:val="18"/>
          <w:szCs w:val="18"/>
          <w:lang w:eastAsia="zh-CN" w:bidi="hi-IN"/>
        </w:rPr>
        <w:t>icien.</w:t>
      </w: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p>
    <w:p w:rsidR="00A70BF8" w:rsidRPr="00DD661D" w:rsidRDefault="00A70BF8" w:rsidP="00685B39">
      <w:pPr>
        <w:pStyle w:val="TableContents"/>
        <w:tabs>
          <w:tab w:val="left" w:pos="0"/>
        </w:tabs>
        <w:jc w:val="center"/>
        <w:rPr>
          <w:rFonts w:ascii="Times New Roman" w:hAnsi="Times New Roman" w:cs="Times New Roman"/>
          <w:b/>
          <w:bCs/>
          <w:smallCaps/>
          <w:color w:val="8064A2" w:themeColor="accent4"/>
          <w:sz w:val="28"/>
          <w:szCs w:val="28"/>
        </w:rPr>
      </w:pPr>
    </w:p>
    <w:p w:rsidR="00647695" w:rsidRPr="00DD661D" w:rsidRDefault="00647695" w:rsidP="00685B39">
      <w:pPr>
        <w:spacing w:after="0" w:line="240" w:lineRule="auto"/>
        <w:jc w:val="both"/>
        <w:rPr>
          <w:rFonts w:ascii="Times New Roman" w:hAnsi="Times New Roman" w:cs="Times New Roman"/>
        </w:rPr>
      </w:pPr>
    </w:p>
    <w:p w:rsidR="00647695" w:rsidRDefault="00647695" w:rsidP="00685B39">
      <w:pPr>
        <w:spacing w:after="0" w:line="240" w:lineRule="auto"/>
      </w:pPr>
    </w:p>
    <w:p w:rsidR="00647695" w:rsidRDefault="00647695" w:rsidP="00685B39">
      <w:pPr>
        <w:spacing w:after="0" w:line="240" w:lineRule="auto"/>
      </w:pPr>
    </w:p>
    <w:p w:rsidR="00647695" w:rsidRDefault="00647695" w:rsidP="00685B39">
      <w:pPr>
        <w:spacing w:after="0" w:line="240" w:lineRule="auto"/>
      </w:pPr>
    </w:p>
    <w:p w:rsidR="00647695" w:rsidRDefault="00647695" w:rsidP="00685B39">
      <w:pPr>
        <w:spacing w:after="0" w:line="240" w:lineRule="auto"/>
      </w:pPr>
    </w:p>
    <w:p w:rsidR="009427B5" w:rsidRPr="00DD661D" w:rsidRDefault="009427B5" w:rsidP="009427B5">
      <w:pPr>
        <w:pStyle w:val="TableContents"/>
        <w:rPr>
          <w:rFonts w:ascii="Times New Roman" w:hAnsi="Times New Roman" w:cs="Times New Roman"/>
          <w:sz w:val="20"/>
          <w:szCs w:val="20"/>
        </w:rPr>
      </w:pPr>
    </w:p>
    <w:p w:rsidR="009427B5" w:rsidRPr="00DD661D" w:rsidRDefault="009427B5" w:rsidP="009427B5">
      <w:pPr>
        <w:pStyle w:val="TableContents"/>
        <w:rPr>
          <w:rFonts w:ascii="Times New Roman" w:hAnsi="Times New Roman" w:cs="Times New Roman"/>
          <w:sz w:val="20"/>
          <w:szCs w:val="20"/>
        </w:rPr>
      </w:pPr>
    </w:p>
    <w:p w:rsidR="00647695" w:rsidRDefault="00647695" w:rsidP="00685B39">
      <w:pPr>
        <w:spacing w:after="0" w:line="240" w:lineRule="auto"/>
      </w:pPr>
    </w:p>
    <w:p w:rsidR="00647695" w:rsidRDefault="00647695" w:rsidP="00685B39">
      <w:pPr>
        <w:spacing w:after="0" w:line="240" w:lineRule="auto"/>
      </w:pPr>
    </w:p>
    <w:p w:rsidR="00647695" w:rsidRDefault="00647695" w:rsidP="00685B39">
      <w:pPr>
        <w:spacing w:after="0" w:line="240" w:lineRule="auto"/>
      </w:pPr>
    </w:p>
    <w:p w:rsidR="00647695" w:rsidRDefault="00647695" w:rsidP="0012173F">
      <w:pPr>
        <w:spacing w:after="0" w:line="240" w:lineRule="auto"/>
        <w:jc w:val="center"/>
      </w:pPr>
    </w:p>
    <w:p w:rsidR="007D61DE" w:rsidRDefault="007D61DE" w:rsidP="00647695">
      <w:pPr>
        <w:spacing w:after="0" w:line="240" w:lineRule="auto"/>
      </w:pPr>
    </w:p>
    <w:p w:rsidR="007D61DE" w:rsidRDefault="007D61DE" w:rsidP="00647695">
      <w:pPr>
        <w:spacing w:after="0" w:line="240" w:lineRule="auto"/>
      </w:pPr>
    </w:p>
    <w:p w:rsidR="007D61DE" w:rsidRDefault="007D61DE" w:rsidP="00647695">
      <w:pPr>
        <w:spacing w:after="0" w:line="240" w:lineRule="auto"/>
      </w:pPr>
    </w:p>
    <w:p w:rsidR="007D61DE" w:rsidRDefault="007D61DE" w:rsidP="00647695">
      <w:pPr>
        <w:spacing w:after="0" w:line="240" w:lineRule="auto"/>
      </w:pPr>
    </w:p>
    <w:p w:rsidR="007D61DE" w:rsidRDefault="00E8350A" w:rsidP="00647695">
      <w:pPr>
        <w:spacing w:after="0" w:line="240" w:lineRule="auto"/>
      </w:pPr>
      <w:r w:rsidRPr="0012173F">
        <w:rPr>
          <w:rFonts w:ascii="Liberation Serif" w:eastAsia="WenQuanYi Micro Hei" w:hAnsi="Liberation Serif" w:cs="Lohit Hindi"/>
          <w:noProof/>
          <w:kern w:val="3"/>
          <w:sz w:val="24"/>
          <w:szCs w:val="24"/>
          <w:lang w:eastAsia="fr-FR"/>
        </w:rPr>
        <w:drawing>
          <wp:inline distT="0" distB="0" distL="0" distR="0" wp14:anchorId="62BDA39D" wp14:editId="203AABBC">
            <wp:extent cx="3076571" cy="5467353"/>
            <wp:effectExtent l="0" t="0" r="0" b="0"/>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76571" cy="5467353"/>
                    </a:xfrm>
                    <a:prstGeom prst="rect">
                      <a:avLst/>
                    </a:prstGeom>
                    <a:noFill/>
                    <a:ln>
                      <a:noFill/>
                      <a:prstDash/>
                    </a:ln>
                  </pic:spPr>
                </pic:pic>
              </a:graphicData>
            </a:graphic>
          </wp:inline>
        </w:drawing>
      </w:r>
    </w:p>
    <w:p w:rsidR="007D61DE" w:rsidRDefault="007D61DE" w:rsidP="00647695">
      <w:pPr>
        <w:spacing w:after="0" w:line="240" w:lineRule="auto"/>
      </w:pPr>
    </w:p>
    <w:p w:rsidR="00E8350A" w:rsidRDefault="00E8350A" w:rsidP="00E8350A">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16"/>
          <w:szCs w:val="16"/>
          <w:lang w:eastAsia="zh-CN" w:bidi="hi-IN"/>
        </w:rPr>
      </w:pPr>
    </w:p>
    <w:p w:rsidR="00E8350A" w:rsidRDefault="00E8350A" w:rsidP="00E8350A">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16"/>
          <w:szCs w:val="16"/>
          <w:lang w:eastAsia="zh-CN" w:bidi="hi-IN"/>
        </w:rPr>
      </w:pPr>
    </w:p>
    <w:p w:rsidR="0012173F" w:rsidRPr="00E8350A" w:rsidRDefault="00E47EB3" w:rsidP="00E8350A">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36"/>
          <w:szCs w:val="36"/>
          <w:lang w:eastAsia="zh-CN" w:bidi="hi-IN"/>
        </w:rPr>
      </w:pPr>
      <w:r w:rsidRPr="00687B44">
        <w:rPr>
          <w:rFonts w:ascii="Purisa" w:eastAsia="WenQuanYi Micro Hei" w:hAnsi="Purisa" w:cs="Lohit Hindi"/>
          <w:b/>
          <w:bCs/>
          <w:kern w:val="3"/>
          <w:sz w:val="16"/>
          <w:szCs w:val="16"/>
          <w:lang w:eastAsia="zh-CN" w:bidi="hi-IN"/>
        </w:rPr>
        <w:t>N</w:t>
      </w:r>
      <w:r w:rsidR="006867DD" w:rsidRPr="00687B44">
        <w:rPr>
          <w:rFonts w:ascii="Purisa" w:eastAsia="WenQuanYi Micro Hei" w:hAnsi="Purisa" w:cs="Lohit Hindi"/>
          <w:b/>
          <w:bCs/>
          <w:kern w:val="3"/>
          <w:sz w:val="16"/>
          <w:szCs w:val="16"/>
          <w:lang w:eastAsia="zh-CN" w:bidi="hi-IN"/>
        </w:rPr>
        <w:t>e pas jeter sur la voie publique</w:t>
      </w:r>
    </w:p>
    <w:p w:rsid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36"/>
          <w:szCs w:val="36"/>
          <w:lang w:eastAsia="zh-CN" w:bidi="hi-IN"/>
        </w:rPr>
      </w:pPr>
    </w:p>
    <w:p w:rsidR="005F51F7" w:rsidRDefault="005F51F7" w:rsidP="005F51F7">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36"/>
          <w:szCs w:val="36"/>
          <w:lang w:eastAsia="zh-CN" w:bidi="hi-IN"/>
        </w:rPr>
      </w:pPr>
    </w:p>
    <w:p w:rsidR="0012173F" w:rsidRPr="0012173F" w:rsidRDefault="0012173F" w:rsidP="005F51F7">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36"/>
          <w:szCs w:val="36"/>
          <w:lang w:eastAsia="zh-CN" w:bidi="hi-IN"/>
        </w:rPr>
      </w:pPr>
      <w:r w:rsidRPr="0012173F">
        <w:rPr>
          <w:rFonts w:ascii="Purisa" w:eastAsia="WenQuanYi Micro Hei" w:hAnsi="Purisa" w:cs="Lohit Hindi"/>
          <w:b/>
          <w:bCs/>
          <w:kern w:val="3"/>
          <w:sz w:val="36"/>
          <w:szCs w:val="36"/>
          <w:lang w:eastAsia="zh-CN" w:bidi="hi-IN"/>
        </w:rPr>
        <w:t>LES SOINS ÉNERGÉTIQUES</w:t>
      </w: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zh-CN" w:bidi="hi-IN"/>
        </w:rPr>
      </w:pPr>
      <w:r w:rsidRPr="0012173F">
        <w:rPr>
          <w:rFonts w:ascii="Purisa" w:eastAsia="WenQuanYi Micro Hei" w:hAnsi="Purisa" w:cs="Lohit Hindi"/>
          <w:b/>
          <w:bCs/>
          <w:noProof/>
          <w:kern w:val="3"/>
          <w:sz w:val="28"/>
          <w:szCs w:val="28"/>
          <w:lang w:eastAsia="fr-FR"/>
        </w:rPr>
        <w:drawing>
          <wp:anchor distT="0" distB="0" distL="114300" distR="114300" simplePos="0" relativeHeight="251659264" behindDoc="0" locked="0" layoutInCell="1" allowOverlap="1" wp14:anchorId="711CE548" wp14:editId="7C94E720">
            <wp:simplePos x="0" y="0"/>
            <wp:positionH relativeFrom="column">
              <wp:posOffset>703292</wp:posOffset>
            </wp:positionH>
            <wp:positionV relativeFrom="paragraph">
              <wp:posOffset>184589</wp:posOffset>
            </wp:positionV>
            <wp:extent cx="1639574" cy="2066928"/>
            <wp:effectExtent l="0" t="0" r="0" b="9522"/>
            <wp:wrapSquare wrapText="bothSides"/>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1639574" cy="2066928"/>
                    </a:xfrm>
                    <a:prstGeom prst="rect">
                      <a:avLst/>
                    </a:prstGeom>
                    <a:noFill/>
                    <a:ln>
                      <a:noFill/>
                      <a:prstDash/>
                    </a:ln>
                  </pic:spPr>
                </pic:pic>
              </a:graphicData>
            </a:graphic>
          </wp:anchor>
        </w:drawing>
      </w: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Liberation Serif" w:eastAsia="WenQuanYi Micro Hei" w:hAnsi="Liberation Serif" w:cs="Lohit Hindi"/>
          <w:kern w:val="3"/>
          <w:sz w:val="24"/>
          <w:szCs w:val="24"/>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28"/>
          <w:szCs w:val="28"/>
          <w:lang w:eastAsia="zh-CN" w:bidi="hi-IN"/>
        </w:rPr>
      </w:pP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8"/>
          <w:szCs w:val="28"/>
          <w:lang w:eastAsia="zh-CN" w:bidi="hi-IN"/>
        </w:rPr>
      </w:pPr>
      <w:r w:rsidRPr="0012173F">
        <w:rPr>
          <w:rFonts w:ascii="Purisa" w:eastAsia="WenQuanYi Micro Hei" w:hAnsi="Purisa" w:cs="Lohit Hindi"/>
          <w:b/>
          <w:bCs/>
          <w:kern w:val="3"/>
          <w:sz w:val="28"/>
          <w:szCs w:val="28"/>
          <w:lang w:eastAsia="zh-CN" w:bidi="hi-IN"/>
        </w:rPr>
        <w:t>Primum</w:t>
      </w: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8"/>
          <w:szCs w:val="28"/>
          <w:lang w:eastAsia="zh-CN" w:bidi="hi-IN"/>
        </w:rPr>
      </w:pPr>
      <w:r w:rsidRPr="0012173F">
        <w:rPr>
          <w:rFonts w:ascii="Purisa" w:eastAsia="WenQuanYi Micro Hei" w:hAnsi="Purisa" w:cs="Lohit Hindi"/>
          <w:b/>
          <w:bCs/>
          <w:kern w:val="3"/>
          <w:sz w:val="28"/>
          <w:szCs w:val="28"/>
          <w:lang w:eastAsia="zh-CN" w:bidi="hi-IN"/>
        </w:rPr>
        <w:t>non</w:t>
      </w:r>
    </w:p>
    <w:p w:rsidR="00647695" w:rsidRDefault="0012173F" w:rsidP="0012173F">
      <w:pPr>
        <w:spacing w:after="0" w:line="240" w:lineRule="auto"/>
        <w:jc w:val="center"/>
      </w:pPr>
      <w:r w:rsidRPr="0012173F">
        <w:rPr>
          <w:rFonts w:ascii="Purisa" w:eastAsia="WenQuanYi Micro Hei" w:hAnsi="Purisa" w:cs="Lohit Hindi"/>
          <w:b/>
          <w:bCs/>
          <w:kern w:val="3"/>
          <w:sz w:val="28"/>
          <w:szCs w:val="28"/>
          <w:lang w:eastAsia="zh-CN" w:bidi="hi-IN"/>
        </w:rPr>
        <w:t>nocere</w:t>
      </w:r>
    </w:p>
    <w:p w:rsidR="008650A3" w:rsidRDefault="00647695" w:rsidP="00856435">
      <w:pPr>
        <w:spacing w:after="0" w:line="240" w:lineRule="auto"/>
        <w:jc w:val="center"/>
      </w:pPr>
      <w:r>
        <w:br w:type="column"/>
      </w: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4"/>
          <w:szCs w:val="24"/>
          <w:lang w:eastAsia="zh-CN" w:bidi="hi-IN"/>
        </w:rPr>
      </w:pPr>
      <w:r w:rsidRPr="0012173F">
        <w:rPr>
          <w:rFonts w:ascii="Purisa" w:eastAsia="WenQuanYi Micro Hei" w:hAnsi="Purisa" w:cs="Lohit Hindi"/>
          <w:b/>
          <w:bCs/>
          <w:kern w:val="3"/>
          <w:sz w:val="24"/>
          <w:szCs w:val="24"/>
          <w:lang w:eastAsia="zh-CN" w:bidi="hi-IN"/>
        </w:rPr>
        <w:t>LES SOINS ÉNERGÉTIQUES</w:t>
      </w: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kern w:val="3"/>
          <w:sz w:val="16"/>
          <w:szCs w:val="16"/>
          <w:lang w:eastAsia="zh-CN" w:bidi="hi-IN"/>
        </w:rPr>
      </w:pPr>
    </w:p>
    <w:p w:rsid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Les soins énergétiques</w:t>
      </w:r>
      <w:r w:rsidR="00216F44">
        <w:rPr>
          <w:rFonts w:ascii="Purisa" w:eastAsia="WenQuanYi Micro Hei" w:hAnsi="Purisa" w:cs="Lohit Hindi"/>
          <w:kern w:val="3"/>
          <w:sz w:val="18"/>
          <w:szCs w:val="18"/>
          <w:lang w:eastAsia="zh-CN" w:bidi="hi-IN"/>
        </w:rPr>
        <w:t>,</w:t>
      </w:r>
      <w:r w:rsidRPr="0012173F">
        <w:rPr>
          <w:rFonts w:ascii="Purisa" w:eastAsia="WenQuanYi Micro Hei" w:hAnsi="Purisa" w:cs="Lohit Hindi"/>
          <w:kern w:val="3"/>
          <w:sz w:val="18"/>
          <w:szCs w:val="18"/>
          <w:lang w:eastAsia="zh-CN" w:bidi="hi-IN"/>
        </w:rPr>
        <w:t xml:space="preserve"> proposés ici</w:t>
      </w:r>
      <w:r w:rsidR="00216F44">
        <w:rPr>
          <w:rFonts w:ascii="Purisa" w:eastAsia="WenQuanYi Micro Hei" w:hAnsi="Purisa" w:cs="Lohit Hindi"/>
          <w:kern w:val="3"/>
          <w:sz w:val="18"/>
          <w:szCs w:val="18"/>
          <w:lang w:eastAsia="zh-CN" w:bidi="hi-IN"/>
        </w:rPr>
        <w:t>,</w:t>
      </w:r>
      <w:r w:rsidRPr="0012173F">
        <w:rPr>
          <w:rFonts w:ascii="Purisa" w:eastAsia="WenQuanYi Micro Hei" w:hAnsi="Purisa" w:cs="Lohit Hindi"/>
          <w:kern w:val="3"/>
          <w:sz w:val="18"/>
          <w:szCs w:val="18"/>
          <w:lang w:eastAsia="zh-CN" w:bidi="hi-IN"/>
        </w:rPr>
        <w:t xml:space="preserve"> sont issus du Reiki Mikao USUI. Le mot Reiki d’origine japonaise est composé de 2 mots :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Rei : « énergie universelle de vie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Ki : « énergie vitale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Le Reiki est une puissante méthode de relaxation et de guérison qui agit sur de nombreux plans : physique, psycho-émotionnel et spirituel.</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C'est une méthode de soutien fort utile aux soins médicaux et paramédicaux sans toutefois s’y substituer.</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b/>
          <w:bCs/>
          <w:kern w:val="3"/>
          <w:sz w:val="18"/>
          <w:szCs w:val="18"/>
          <w:u w:val="single"/>
          <w:lang w:eastAsia="zh-CN" w:bidi="hi-IN"/>
        </w:rPr>
      </w:pPr>
    </w:p>
    <w:p w:rsid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b/>
          <w:bCs/>
          <w:kern w:val="3"/>
          <w:sz w:val="18"/>
          <w:szCs w:val="18"/>
          <w:u w:val="single"/>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b/>
          <w:bCs/>
          <w:kern w:val="3"/>
          <w:sz w:val="18"/>
          <w:szCs w:val="18"/>
          <w:u w:val="single"/>
          <w:lang w:eastAsia="zh-CN" w:bidi="hi-IN"/>
        </w:rPr>
      </w:pPr>
      <w:r w:rsidRPr="0012173F">
        <w:rPr>
          <w:rFonts w:ascii="Purisa" w:eastAsia="WenQuanYi Micro Hei" w:hAnsi="Purisa" w:cs="Lohit Hindi"/>
          <w:b/>
          <w:bCs/>
          <w:kern w:val="3"/>
          <w:sz w:val="18"/>
          <w:szCs w:val="18"/>
          <w:u w:val="single"/>
          <w:lang w:eastAsia="zh-CN" w:bidi="hi-IN"/>
        </w:rPr>
        <w:t>Quelle est son origine ?</w:t>
      </w:r>
    </w:p>
    <w:p w:rsidR="0012173F" w:rsidRPr="0012173F" w:rsidRDefault="0012173F" w:rsidP="0012173F">
      <w:pPr>
        <w:widowControl w:val="0"/>
        <w:suppressAutoHyphens/>
        <w:autoSpaceDN w:val="0"/>
        <w:spacing w:after="120" w:line="240" w:lineRule="auto"/>
        <w:jc w:val="both"/>
        <w:textAlignment w:val="baseline"/>
        <w:rPr>
          <w:rFonts w:ascii="Liberation Serif" w:eastAsia="WenQuanYi Micro Hei" w:hAnsi="Liberation Serif" w:cs="Lohit Hindi"/>
          <w:kern w:val="3"/>
          <w:sz w:val="18"/>
          <w:szCs w:val="18"/>
          <w:lang w:eastAsia="zh-CN" w:bidi="hi-IN"/>
        </w:rPr>
      </w:pPr>
      <w:r w:rsidRPr="0012173F">
        <w:rPr>
          <w:rFonts w:ascii="Purisa" w:eastAsia="WenQuanYi Micro Hei" w:hAnsi="Purisa" w:cs="Lohit Hindi"/>
          <w:kern w:val="3"/>
          <w:sz w:val="18"/>
          <w:szCs w:val="18"/>
          <w:lang w:eastAsia="zh-CN" w:bidi="hi-IN"/>
        </w:rPr>
        <w:t>Le Docteur MIKAO USUI, Japonais du 19ème siècle</w:t>
      </w:r>
      <w:r w:rsidRPr="0012173F">
        <w:rPr>
          <w:rFonts w:ascii="Purisa" w:eastAsia="WenQuanYi Micro Hei" w:hAnsi="Purisa" w:cs="Lohit Hindi"/>
          <w:kern w:val="3"/>
          <w:position w:val="6"/>
          <w:sz w:val="18"/>
          <w:szCs w:val="18"/>
          <w:lang w:eastAsia="zh-CN" w:bidi="hi-IN"/>
        </w:rPr>
        <w:t xml:space="preserve"> </w:t>
      </w:r>
      <w:r w:rsidRPr="0012173F">
        <w:rPr>
          <w:rFonts w:ascii="Purisa" w:eastAsia="WenQuanYi Micro Hei" w:hAnsi="Purisa" w:cs="Lohit Hindi"/>
          <w:kern w:val="3"/>
          <w:sz w:val="18"/>
          <w:szCs w:val="18"/>
          <w:lang w:eastAsia="zh-CN" w:bidi="hi-IN"/>
        </w:rPr>
        <w:t>consacra de nombreuses années à étudier les prodiges de guérison des grands Maîtres spirituels dans l'histoire de l'Humanité. Sa découverte d’un ancien manuscrit sanscrit bouddhique et ses années d’études, d’ascèses dans différents monastères, l'ont amené à fonder le Système USUI de Guérison Naturelle Reiki.</w:t>
      </w:r>
    </w:p>
    <w:p w:rsidR="0012173F" w:rsidRPr="0012173F" w:rsidRDefault="0012173F" w:rsidP="0012173F">
      <w:pPr>
        <w:widowControl w:val="0"/>
        <w:suppressAutoHyphens/>
        <w:autoSpaceDN w:val="0"/>
        <w:spacing w:after="120" w:line="240" w:lineRule="auto"/>
        <w:jc w:val="both"/>
        <w:textAlignment w:val="baseline"/>
        <w:rPr>
          <w:rFonts w:ascii="Liberation Serif" w:eastAsia="WenQuanYi Micro Hei" w:hAnsi="Liberation Serif" w:cs="Lohit Hindi"/>
          <w:kern w:val="3"/>
          <w:sz w:val="18"/>
          <w:szCs w:val="18"/>
          <w:lang w:eastAsia="zh-CN" w:bidi="hi-IN"/>
        </w:rPr>
      </w:pPr>
      <w:r w:rsidRPr="0012173F">
        <w:rPr>
          <w:rFonts w:ascii="Purisa" w:eastAsia="WenQuanYi Micro Hei" w:hAnsi="Purisa" w:cs="Lohit Hindi"/>
          <w:kern w:val="3"/>
          <w:sz w:val="18"/>
          <w:szCs w:val="18"/>
          <w:lang w:eastAsia="zh-CN" w:bidi="hi-IN"/>
        </w:rPr>
        <w:t>Le Système USUI de Reiki est le savoir et le don issus de la connaissance initiatique de cette Force et ses techniques de transmission ininterrompue de la lignée spirituelle des Grands Maîtres Mikao USUI, Chujiro HAYASHI, Hawayo TAKATA, Phyllis Lei FURUMOTO.</w:t>
      </w:r>
    </w:p>
    <w:p w:rsidR="00296192" w:rsidRPr="0012173F" w:rsidRDefault="00296192" w:rsidP="00296192">
      <w:pPr>
        <w:spacing w:after="0" w:line="240" w:lineRule="auto"/>
        <w:rPr>
          <w:rFonts w:ascii="Purisa" w:eastAsia="WenQuanYi Micro Hei" w:hAnsi="Purisa" w:cs="Lohit Hindi"/>
          <w:kern w:val="3"/>
          <w:sz w:val="18"/>
          <w:szCs w:val="18"/>
          <w:lang w:eastAsia="zh-CN" w:bidi="hi-IN"/>
        </w:rPr>
      </w:pPr>
    </w:p>
    <w:p w:rsidR="00296192" w:rsidRPr="0012173F" w:rsidRDefault="00296192" w:rsidP="00296192">
      <w:pPr>
        <w:spacing w:after="0" w:line="240" w:lineRule="auto"/>
        <w:rPr>
          <w:rFonts w:ascii="Purisa" w:eastAsia="WenQuanYi Micro Hei" w:hAnsi="Purisa" w:cs="Lohit Hindi"/>
          <w:kern w:val="3"/>
          <w:sz w:val="18"/>
          <w:szCs w:val="18"/>
          <w:lang w:eastAsia="zh-CN" w:bidi="hi-IN"/>
        </w:rPr>
      </w:pPr>
    </w:p>
    <w:p w:rsidR="00296192" w:rsidRPr="0012173F" w:rsidRDefault="00296192" w:rsidP="00296192">
      <w:pPr>
        <w:spacing w:after="0" w:line="240" w:lineRule="auto"/>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4"/>
          <w:szCs w:val="24"/>
          <w:lang w:eastAsia="zh-CN" w:bidi="hi-IN"/>
        </w:rPr>
      </w:pPr>
      <w:r w:rsidRPr="0012173F">
        <w:rPr>
          <w:rFonts w:ascii="Purisa" w:eastAsia="WenQuanYi Micro Hei" w:hAnsi="Purisa" w:cs="Lohit Hindi"/>
          <w:b/>
          <w:bCs/>
          <w:kern w:val="3"/>
          <w:sz w:val="24"/>
          <w:szCs w:val="24"/>
          <w:lang w:eastAsia="zh-CN" w:bidi="hi-IN"/>
        </w:rPr>
        <w:t>POURQUOI FAIRE DES SOINS ÉNERGÉTIQUES ?</w:t>
      </w: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b/>
          <w:bCs/>
          <w:kern w:val="3"/>
          <w:sz w:val="18"/>
          <w:szCs w:val="18"/>
          <w:lang w:eastAsia="zh-CN" w:bidi="hi-IN"/>
        </w:rPr>
      </w:pPr>
    </w:p>
    <w:p w:rsid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 xml:space="preserve">L’énergie du  Reiki possède plusieurs </w:t>
      </w:r>
      <w:r w:rsidR="00BC4AE5" w:rsidRPr="0012173F">
        <w:rPr>
          <w:rFonts w:ascii="Purisa" w:eastAsia="WenQuanYi Micro Hei" w:hAnsi="Purisa" w:cs="Lohit Hindi"/>
          <w:kern w:val="3"/>
          <w:sz w:val="18"/>
          <w:szCs w:val="18"/>
          <w:lang w:eastAsia="zh-CN" w:bidi="hi-IN"/>
        </w:rPr>
        <w:t>vertus</w:t>
      </w:r>
      <w:r w:rsidRPr="0012173F">
        <w:rPr>
          <w:rFonts w:ascii="Purisa" w:eastAsia="WenQuanYi Micro Hei" w:hAnsi="Purisa" w:cs="Lohit Hindi"/>
          <w:kern w:val="3"/>
          <w:sz w:val="18"/>
          <w:szCs w:val="18"/>
          <w:lang w:eastAsia="zh-CN" w:bidi="hi-IN"/>
        </w:rPr>
        <w:t xml:space="preserve"> telles que :</w:t>
      </w:r>
    </w:p>
    <w:p w:rsidR="005F51F7" w:rsidRDefault="005F51F7"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481A24" w:rsidRPr="005F51F7" w:rsidRDefault="005F51F7" w:rsidP="00B82FB7">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r w:rsidRPr="005F51F7">
        <w:rPr>
          <w:rFonts w:ascii="Purisa" w:eastAsia="WenQuanYi Micro Hei" w:hAnsi="Purisa" w:cs="Lohit Hindi"/>
          <w:kern w:val="3"/>
          <w:sz w:val="18"/>
          <w:szCs w:val="18"/>
          <w:lang w:eastAsia="zh-CN" w:bidi="hi-IN"/>
        </w:rPr>
        <w:t>-</w:t>
      </w:r>
      <w:r>
        <w:rPr>
          <w:rFonts w:ascii="Purisa" w:eastAsia="WenQuanYi Micro Hei" w:hAnsi="Purisa" w:cs="Lohit Hindi"/>
          <w:kern w:val="3"/>
          <w:sz w:val="18"/>
          <w:szCs w:val="18"/>
          <w:lang w:eastAsia="zh-CN" w:bidi="hi-IN"/>
        </w:rPr>
        <w:t xml:space="preserve"> </w:t>
      </w:r>
      <w:r w:rsidR="00481A24" w:rsidRPr="005F51F7">
        <w:rPr>
          <w:rFonts w:ascii="Purisa" w:eastAsia="WenQuanYi Micro Hei" w:hAnsi="Purisa" w:cs="Lohit Hindi"/>
          <w:kern w:val="3"/>
          <w:sz w:val="18"/>
          <w:szCs w:val="18"/>
          <w:lang w:eastAsia="zh-CN" w:bidi="hi-IN"/>
        </w:rPr>
        <w:t>Favoriser un état de détente profonde, propice à la réc</w:t>
      </w:r>
      <w:r>
        <w:rPr>
          <w:rFonts w:ascii="Purisa" w:eastAsia="WenQuanYi Micro Hei" w:hAnsi="Purisa" w:cs="Lohit Hindi"/>
          <w:kern w:val="3"/>
          <w:sz w:val="18"/>
          <w:szCs w:val="18"/>
          <w:lang w:eastAsia="zh-CN" w:bidi="hi-IN"/>
        </w:rPr>
        <w:t>upération (troubles du sommeil)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481A24" w:rsidP="00B82FB7">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r>
        <w:rPr>
          <w:rFonts w:ascii="Purisa" w:eastAsia="WenQuanYi Micro Hei" w:hAnsi="Purisa" w:cs="Lohit Hindi"/>
          <w:kern w:val="3"/>
          <w:sz w:val="18"/>
          <w:szCs w:val="18"/>
          <w:lang w:eastAsia="zh-CN" w:bidi="hi-IN"/>
        </w:rPr>
        <w:t xml:space="preserve">- Dissolution des blocages et nettoyage </w:t>
      </w:r>
      <w:r w:rsidR="005F51F7">
        <w:rPr>
          <w:rFonts w:ascii="Purisa" w:eastAsia="WenQuanYi Micro Hei" w:hAnsi="Purisa" w:cs="Lohit Hindi"/>
          <w:kern w:val="3"/>
          <w:sz w:val="18"/>
          <w:szCs w:val="18"/>
          <w:lang w:eastAsia="zh-CN" w:bidi="hi-IN"/>
        </w:rPr>
        <w:t>du corps des poisons et toxines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B82FB7">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 xml:space="preserve">- Équilibrage de la circulation </w:t>
      </w:r>
      <w:r w:rsidR="005F51F7">
        <w:rPr>
          <w:rFonts w:ascii="Purisa" w:eastAsia="WenQuanYi Micro Hei" w:hAnsi="Purisa" w:cs="Lohit Hindi"/>
          <w:kern w:val="3"/>
          <w:sz w:val="18"/>
          <w:szCs w:val="18"/>
          <w:lang w:eastAsia="zh-CN" w:bidi="hi-IN"/>
        </w:rPr>
        <w:t>des énergies dans tout le corps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B82FB7">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 Fortification</w:t>
      </w:r>
      <w:r w:rsidR="00481A24">
        <w:rPr>
          <w:rFonts w:ascii="Purisa" w:eastAsia="WenQuanYi Micro Hei" w:hAnsi="Purisa" w:cs="Lohit Hindi"/>
          <w:kern w:val="3"/>
          <w:sz w:val="18"/>
          <w:szCs w:val="18"/>
          <w:lang w:eastAsia="zh-CN" w:bidi="hi-IN"/>
        </w:rPr>
        <w:t xml:space="preserve"> et vitalisation</w:t>
      </w:r>
      <w:r w:rsidRPr="0012173F">
        <w:rPr>
          <w:rFonts w:ascii="Purisa" w:eastAsia="WenQuanYi Micro Hei" w:hAnsi="Purisa" w:cs="Lohit Hindi"/>
          <w:kern w:val="3"/>
          <w:sz w:val="18"/>
          <w:szCs w:val="18"/>
          <w:lang w:eastAsia="zh-CN" w:bidi="hi-IN"/>
        </w:rPr>
        <w:t xml:space="preserve"> du corps et de l</w:t>
      </w:r>
      <w:r w:rsidR="005F51F7">
        <w:rPr>
          <w:rFonts w:ascii="Purisa" w:eastAsia="WenQuanYi Micro Hei" w:hAnsi="Purisa" w:cs="Lohit Hindi"/>
          <w:kern w:val="3"/>
          <w:sz w:val="18"/>
          <w:szCs w:val="18"/>
          <w:lang w:eastAsia="zh-CN" w:bidi="hi-IN"/>
        </w:rPr>
        <w:t>'esprit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5F51F7" w:rsidRDefault="005F51F7" w:rsidP="00B82FB7">
      <w:pPr>
        <w:widowControl w:val="0"/>
        <w:suppressLineNumbers/>
        <w:suppressAutoHyphens/>
        <w:autoSpaceDN w:val="0"/>
        <w:spacing w:after="0" w:line="240" w:lineRule="auto"/>
        <w:textAlignment w:val="baseline"/>
        <w:rPr>
          <w:rFonts w:ascii="Purisa" w:eastAsia="WenQuanYi Micro Hei" w:hAnsi="Purisa" w:cs="Lohit Hindi"/>
          <w:kern w:val="3"/>
          <w:sz w:val="18"/>
          <w:szCs w:val="18"/>
          <w:lang w:eastAsia="zh-CN" w:bidi="hi-IN"/>
        </w:rPr>
      </w:pPr>
      <w:r w:rsidRPr="005F51F7">
        <w:rPr>
          <w:rFonts w:ascii="Purisa" w:eastAsia="WenQuanYi Micro Hei" w:hAnsi="Purisa" w:cs="Lohit Hindi"/>
          <w:kern w:val="3"/>
          <w:sz w:val="18"/>
          <w:szCs w:val="18"/>
          <w:lang w:eastAsia="zh-CN" w:bidi="hi-IN"/>
        </w:rPr>
        <w:t>-</w:t>
      </w:r>
      <w:r>
        <w:rPr>
          <w:rFonts w:ascii="Purisa" w:eastAsia="WenQuanYi Micro Hei" w:hAnsi="Purisa" w:cs="Lohit Hindi"/>
          <w:kern w:val="3"/>
          <w:sz w:val="18"/>
          <w:szCs w:val="18"/>
          <w:lang w:eastAsia="zh-CN" w:bidi="hi-IN"/>
        </w:rPr>
        <w:t xml:space="preserve"> </w:t>
      </w:r>
      <w:r w:rsidR="00481A24" w:rsidRPr="005F51F7">
        <w:rPr>
          <w:rFonts w:ascii="Purisa" w:eastAsia="WenQuanYi Micro Hei" w:hAnsi="Purisa" w:cs="Lohit Hindi"/>
          <w:kern w:val="3"/>
          <w:sz w:val="18"/>
          <w:szCs w:val="18"/>
          <w:lang w:eastAsia="zh-CN" w:bidi="hi-IN"/>
        </w:rPr>
        <w:t xml:space="preserve">Travail thérapeutique sur le corps physique (maladies..), les </w:t>
      </w:r>
      <w:r>
        <w:rPr>
          <w:rFonts w:ascii="Purisa" w:eastAsia="WenQuanYi Micro Hei" w:hAnsi="Purisa" w:cs="Lohit Hindi"/>
          <w:kern w:val="3"/>
          <w:sz w:val="18"/>
          <w:szCs w:val="18"/>
          <w:lang w:eastAsia="zh-CN" w:bidi="hi-IN"/>
        </w:rPr>
        <w:t>troubles émotionnels et mentaux ;</w:t>
      </w:r>
    </w:p>
    <w:p w:rsidR="0012173F" w:rsidRPr="00481A24" w:rsidRDefault="0012173F" w:rsidP="00481A24">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 Agit également sur les animaux</w:t>
      </w:r>
      <w:r w:rsidR="00A9297B">
        <w:rPr>
          <w:rFonts w:ascii="Purisa" w:eastAsia="WenQuanYi Micro Hei" w:hAnsi="Purisa" w:cs="Lohit Hindi"/>
          <w:kern w:val="3"/>
          <w:sz w:val="18"/>
          <w:szCs w:val="18"/>
          <w:lang w:eastAsia="zh-CN" w:bidi="hi-IN"/>
        </w:rPr>
        <w:t>, l</w:t>
      </w:r>
      <w:r w:rsidR="00481A24">
        <w:rPr>
          <w:rFonts w:ascii="Purisa" w:eastAsia="WenQuanYi Micro Hei" w:hAnsi="Purisa" w:cs="Lohit Hindi"/>
          <w:kern w:val="3"/>
          <w:sz w:val="18"/>
          <w:szCs w:val="18"/>
          <w:lang w:eastAsia="zh-CN" w:bidi="hi-IN"/>
        </w:rPr>
        <w:t>es plantes et les situations…</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Le Reiki va bien au-delà du</w:t>
      </w:r>
      <w:r w:rsidR="0084092A">
        <w:rPr>
          <w:rFonts w:ascii="Purisa" w:eastAsia="WenQuanYi Micro Hei" w:hAnsi="Purisa" w:cs="Lohit Hindi"/>
          <w:kern w:val="3"/>
          <w:sz w:val="18"/>
          <w:szCs w:val="18"/>
          <w:lang w:eastAsia="zh-CN" w:bidi="hi-IN"/>
        </w:rPr>
        <w:t xml:space="preserve"> corps physique, </w:t>
      </w:r>
      <w:r w:rsidRPr="0012173F">
        <w:rPr>
          <w:rFonts w:ascii="Purisa" w:eastAsia="WenQuanYi Micro Hei" w:hAnsi="Purisa" w:cs="Lohit Hindi"/>
          <w:kern w:val="3"/>
          <w:sz w:val="18"/>
          <w:szCs w:val="18"/>
          <w:lang w:eastAsia="zh-CN" w:bidi="hi-IN"/>
        </w:rPr>
        <w:t>il englobe tous les aspects de l'individu dans ses compositions les plus subtiles.</w:t>
      </w:r>
      <w:r w:rsidR="00A9297B">
        <w:rPr>
          <w:rFonts w:ascii="Purisa" w:eastAsia="WenQuanYi Micro Hei" w:hAnsi="Purisa" w:cs="Lohit Hindi"/>
          <w:kern w:val="3"/>
          <w:sz w:val="18"/>
          <w:szCs w:val="18"/>
          <w:lang w:eastAsia="zh-CN" w:bidi="hi-IN"/>
        </w:rPr>
        <w:t xml:space="preserve"> </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L'esprit protège le corps et si celui-ci est malade cela peut indiquer que l'esprit ne le protège pas comme il le devrait et par conséquent, il faut soigner l'esprit.</w:t>
      </w:r>
    </w:p>
    <w:p w:rsidR="00296192" w:rsidRDefault="00296192" w:rsidP="00296192">
      <w:pPr>
        <w:spacing w:after="0" w:line="240" w:lineRule="auto"/>
        <w:rPr>
          <w:rFonts w:ascii="Purisa" w:eastAsia="WenQuanYi Micro Hei" w:hAnsi="Purisa" w:cs="Lohit Hindi"/>
          <w:kern w:val="3"/>
          <w:sz w:val="18"/>
          <w:szCs w:val="18"/>
          <w:lang w:eastAsia="zh-CN" w:bidi="hi-IN"/>
        </w:rPr>
      </w:pPr>
    </w:p>
    <w:p w:rsidR="00481A24" w:rsidRDefault="00481A24" w:rsidP="0012173F">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4"/>
          <w:szCs w:val="24"/>
          <w:lang w:eastAsia="zh-CN" w:bidi="hi-IN"/>
        </w:rPr>
      </w:pPr>
    </w:p>
    <w:p w:rsidR="0012173F" w:rsidRPr="0012173F" w:rsidRDefault="0012173F" w:rsidP="00B82FB7">
      <w:pPr>
        <w:widowControl w:val="0"/>
        <w:suppressLineNumbers/>
        <w:suppressAutoHyphens/>
        <w:autoSpaceDN w:val="0"/>
        <w:spacing w:after="0" w:line="240" w:lineRule="auto"/>
        <w:jc w:val="center"/>
        <w:textAlignment w:val="baseline"/>
        <w:rPr>
          <w:rFonts w:ascii="Purisa" w:eastAsia="WenQuanYi Micro Hei" w:hAnsi="Purisa" w:cs="Lohit Hindi"/>
          <w:b/>
          <w:bCs/>
          <w:kern w:val="3"/>
          <w:sz w:val="24"/>
          <w:szCs w:val="24"/>
          <w:lang w:eastAsia="zh-CN" w:bidi="hi-IN"/>
        </w:rPr>
      </w:pPr>
      <w:r w:rsidRPr="0012173F">
        <w:rPr>
          <w:rFonts w:ascii="Purisa" w:eastAsia="WenQuanYi Micro Hei" w:hAnsi="Purisa" w:cs="Lohit Hindi"/>
          <w:b/>
          <w:bCs/>
          <w:kern w:val="3"/>
          <w:sz w:val="24"/>
          <w:szCs w:val="24"/>
          <w:lang w:eastAsia="zh-CN" w:bidi="hi-IN"/>
        </w:rPr>
        <w:t>COMMENT AGÎT LE REIKI ?</w:t>
      </w:r>
    </w:p>
    <w:p w:rsidR="0012173F" w:rsidRPr="0012173F" w:rsidRDefault="0012173F" w:rsidP="0012173F">
      <w:pPr>
        <w:widowControl w:val="0"/>
        <w:suppressLineNumbers/>
        <w:suppressAutoHyphens/>
        <w:autoSpaceDN w:val="0"/>
        <w:spacing w:after="0" w:line="240" w:lineRule="auto"/>
        <w:textAlignment w:val="baseline"/>
        <w:rPr>
          <w:rFonts w:ascii="Purisa" w:eastAsia="WenQuanYi Micro Hei" w:hAnsi="Purisa" w:cs="Lohit Hindi"/>
          <w:kern w:val="3"/>
          <w:sz w:val="16"/>
          <w:szCs w:val="16"/>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Durant la séance de soins, le praticien se met en mode « canal » afin de transmettre l'énergie au receveur. Cette énergie est disponible tout autour de nous en quantité illimité</w:t>
      </w:r>
      <w:r w:rsidR="00216F44">
        <w:rPr>
          <w:rFonts w:ascii="Purisa" w:eastAsia="WenQuanYi Micro Hei" w:hAnsi="Purisa" w:cs="Lohit Hindi"/>
          <w:kern w:val="3"/>
          <w:sz w:val="18"/>
          <w:szCs w:val="18"/>
          <w:lang w:eastAsia="zh-CN" w:bidi="hi-IN"/>
        </w:rPr>
        <w:t>e</w:t>
      </w:r>
      <w:r w:rsidRPr="0012173F">
        <w:rPr>
          <w:rFonts w:ascii="Purisa" w:eastAsia="WenQuanYi Micro Hei" w:hAnsi="Purisa" w:cs="Lohit Hindi"/>
          <w:kern w:val="3"/>
          <w:sz w:val="18"/>
          <w:szCs w:val="18"/>
          <w:lang w:eastAsia="zh-CN" w:bidi="hi-IN"/>
        </w:rPr>
        <w:t xml:space="preserve"> et elle ne fait que transiter par le praticien.</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De nombreuses études scientifiques sont menées pour comprendre ce phénomène. Notamment le Dr Zimmerman (1990) et le Dr Seto (1992) ont approfondi  les mesures faites sur les praticiens. Ils ont découvert que le champ biomagnétique pulsé qui est émis par les mains s'échelonne entre 0.3 et 30 Hertz (gamme coïncidant avec la résonance géomagnétique de Schumann).</w:t>
      </w:r>
      <w:r w:rsidRPr="0012173F">
        <w:rPr>
          <w:rFonts w:ascii="Purisa" w:eastAsia="WenQuanYi Micro Hei" w:hAnsi="Purisa" w:cs="Lohit Hindi"/>
          <w:kern w:val="3"/>
          <w:sz w:val="18"/>
          <w:szCs w:val="18"/>
          <w:lang w:eastAsia="zh-CN" w:bidi="hi-IN"/>
        </w:rPr>
        <w:br/>
      </w:r>
    </w:p>
    <w:p w:rsidR="0012173F" w:rsidRPr="0012173F" w:rsidRDefault="0012173F" w:rsidP="0012173F">
      <w:pPr>
        <w:widowControl w:val="0"/>
        <w:suppressLineNumbers/>
        <w:suppressAutoHyphens/>
        <w:autoSpaceDN w:val="0"/>
        <w:spacing w:after="0" w:line="240" w:lineRule="auto"/>
        <w:jc w:val="both"/>
        <w:textAlignment w:val="baseline"/>
        <w:rPr>
          <w:rFonts w:ascii="Liberation Serif" w:eastAsia="WenQuanYi Micro Hei" w:hAnsi="Liberation Serif" w:cs="Lohit Hindi"/>
          <w:kern w:val="3"/>
          <w:sz w:val="18"/>
          <w:szCs w:val="18"/>
          <w:lang w:eastAsia="zh-CN" w:bidi="hi-IN"/>
        </w:rPr>
      </w:pPr>
      <w:r w:rsidRPr="0012173F">
        <w:rPr>
          <w:rFonts w:ascii="Purisa" w:eastAsia="WenQuanYi Micro Hei" w:hAnsi="Purisa" w:cs="Lohit Hindi"/>
          <w:kern w:val="3"/>
          <w:sz w:val="18"/>
          <w:szCs w:val="18"/>
          <w:lang w:eastAsia="zh-CN" w:bidi="hi-IN"/>
        </w:rPr>
        <w:t>La recherche médicale a montré que cette gamme de fréquences va stimuler la guérison du corps, avec des fréquences spécifiques convenant à différents tissus. Par exemple, 2 Hz stimule la régénération des nerfs, 7 Hz la croissance des os, 10 Hz pour les ligaments et la cicatrisation, 15 Hz  pour la formation de capillaires et</w:t>
      </w:r>
      <w:r w:rsidR="00216F44">
        <w:rPr>
          <w:rFonts w:ascii="Purisa" w:eastAsia="WenQuanYi Micro Hei" w:hAnsi="Purisa" w:cs="Lohit Hindi"/>
          <w:kern w:val="3"/>
          <w:sz w:val="18"/>
          <w:szCs w:val="18"/>
          <w:lang w:eastAsia="zh-CN" w:bidi="hi-IN"/>
        </w:rPr>
        <w:t>c…</w:t>
      </w:r>
    </w:p>
    <w:p w:rsidR="0012173F" w:rsidRP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r w:rsidRPr="0012173F">
        <w:rPr>
          <w:rFonts w:ascii="Purisa" w:eastAsia="WenQuanYi Micro Hei" w:hAnsi="Purisa" w:cs="Lohit Hindi"/>
          <w:kern w:val="3"/>
          <w:sz w:val="18"/>
          <w:szCs w:val="18"/>
          <w:lang w:eastAsia="zh-CN" w:bidi="hi-IN"/>
        </w:rPr>
        <w:t xml:space="preserve">Le Reiki agit également sur les corps subtils qui </w:t>
      </w:r>
      <w:r w:rsidR="00037C5F" w:rsidRPr="0012173F">
        <w:rPr>
          <w:rFonts w:ascii="Purisa" w:eastAsia="WenQuanYi Micro Hei" w:hAnsi="Purisa" w:cs="Lohit Hindi"/>
          <w:kern w:val="3"/>
          <w:sz w:val="18"/>
          <w:szCs w:val="18"/>
          <w:lang w:eastAsia="zh-CN" w:bidi="hi-IN"/>
        </w:rPr>
        <w:t>compose</w:t>
      </w:r>
      <w:r w:rsidR="00037C5F">
        <w:rPr>
          <w:rFonts w:ascii="Purisa" w:eastAsia="WenQuanYi Micro Hei" w:hAnsi="Purisa" w:cs="Lohit Hindi"/>
          <w:kern w:val="3"/>
          <w:sz w:val="18"/>
          <w:szCs w:val="18"/>
          <w:lang w:eastAsia="zh-CN" w:bidi="hi-IN"/>
        </w:rPr>
        <w:t>nt</w:t>
      </w:r>
      <w:r w:rsidRPr="0012173F">
        <w:rPr>
          <w:rFonts w:ascii="Purisa" w:eastAsia="WenQuanYi Micro Hei" w:hAnsi="Purisa" w:cs="Lohit Hindi"/>
          <w:kern w:val="3"/>
          <w:sz w:val="18"/>
          <w:szCs w:val="18"/>
          <w:lang w:eastAsia="zh-CN" w:bidi="hi-IN"/>
        </w:rPr>
        <w:t xml:space="preserve"> l’être humain.</w:t>
      </w:r>
    </w:p>
    <w:p w:rsidR="0012173F" w:rsidRDefault="0012173F"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054F6A" w:rsidRDefault="00054F6A" w:rsidP="0012173F">
      <w:pPr>
        <w:widowControl w:val="0"/>
        <w:suppressLineNumbers/>
        <w:suppressAutoHyphens/>
        <w:autoSpaceDN w:val="0"/>
        <w:spacing w:after="0" w:line="240" w:lineRule="auto"/>
        <w:jc w:val="both"/>
        <w:textAlignment w:val="baseline"/>
        <w:rPr>
          <w:rFonts w:ascii="Purisa" w:eastAsia="WenQuanYi Micro Hei" w:hAnsi="Purisa" w:cs="Lohit Hindi"/>
          <w:kern w:val="3"/>
          <w:sz w:val="18"/>
          <w:szCs w:val="18"/>
          <w:lang w:eastAsia="zh-CN" w:bidi="hi-IN"/>
        </w:rPr>
      </w:pPr>
    </w:p>
    <w:p w:rsidR="00054F6A" w:rsidRPr="000B0D68" w:rsidRDefault="00054F6A" w:rsidP="00054F6A">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r w:rsidRPr="000B0D68">
        <w:rPr>
          <w:rFonts w:ascii="Purisa" w:eastAsia="WenQuanYi Micro Hei" w:hAnsi="Purisa" w:cs="Lohit Hindi"/>
          <w:kern w:val="3"/>
          <w:sz w:val="18"/>
          <w:szCs w:val="18"/>
          <w:lang w:eastAsia="zh-CN" w:bidi="hi-IN"/>
        </w:rPr>
        <w:t>Tony HOCDÉ</w:t>
      </w:r>
      <w:r w:rsidR="000B0D68" w:rsidRPr="000B0D68">
        <w:rPr>
          <w:rFonts w:ascii="Purisa" w:eastAsia="WenQuanYi Micro Hei" w:hAnsi="Purisa" w:cs="Lohit Hindi"/>
          <w:kern w:val="3"/>
          <w:sz w:val="18"/>
          <w:szCs w:val="18"/>
          <w:lang w:eastAsia="zh-CN" w:bidi="hi-IN"/>
        </w:rPr>
        <w:t xml:space="preserve"> - Énergéticien</w:t>
      </w:r>
    </w:p>
    <w:p w:rsidR="00054F6A" w:rsidRPr="000B0D68" w:rsidRDefault="000B0D68" w:rsidP="00054F6A">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r w:rsidRPr="000B0D68">
        <w:rPr>
          <w:rFonts w:ascii="Purisa" w:eastAsia="WenQuanYi Micro Hei" w:hAnsi="Purisa" w:cs="Lohit Hindi"/>
          <w:kern w:val="3"/>
          <w:sz w:val="18"/>
          <w:szCs w:val="18"/>
          <w:lang w:eastAsia="zh-CN" w:bidi="hi-IN"/>
        </w:rPr>
        <w:t>La petite grange AZ</w:t>
      </w:r>
      <w:r>
        <w:rPr>
          <w:rFonts w:ascii="Purisa" w:eastAsia="WenQuanYi Micro Hei" w:hAnsi="Purisa" w:cs="Lohit Hindi"/>
          <w:kern w:val="3"/>
          <w:sz w:val="18"/>
          <w:szCs w:val="18"/>
          <w:lang w:eastAsia="zh-CN" w:bidi="hi-IN"/>
        </w:rPr>
        <w:t>É</w:t>
      </w:r>
    </w:p>
    <w:p w:rsidR="00054F6A" w:rsidRPr="00DC7796" w:rsidRDefault="00054F6A" w:rsidP="00054F6A">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r w:rsidRPr="00DC7796">
        <w:rPr>
          <w:rFonts w:ascii="Purisa" w:eastAsia="WenQuanYi Micro Hei" w:hAnsi="Purisa" w:cs="Lohit Hindi"/>
          <w:kern w:val="3"/>
          <w:sz w:val="18"/>
          <w:szCs w:val="18"/>
          <w:lang w:eastAsia="zh-CN" w:bidi="hi-IN"/>
        </w:rPr>
        <w:t>06.85.15.77.78</w:t>
      </w:r>
    </w:p>
    <w:p w:rsidR="00017FBF" w:rsidRPr="00DC7796" w:rsidRDefault="00AA6735" w:rsidP="00017FBF">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r w:rsidRPr="00DC7796">
        <w:rPr>
          <w:rFonts w:ascii="Purisa" w:eastAsia="WenQuanYi Micro Hei" w:hAnsi="Purisa" w:cs="Lohit Hindi"/>
          <w:kern w:val="3"/>
          <w:sz w:val="18"/>
          <w:szCs w:val="18"/>
          <w:lang w:eastAsia="zh-CN" w:bidi="hi-IN"/>
        </w:rPr>
        <w:t>tony.hocde@free.fr</w:t>
      </w:r>
    </w:p>
    <w:p w:rsidR="00AA6735" w:rsidRDefault="00AA6735" w:rsidP="00017FBF">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r w:rsidRPr="00DC7796">
        <w:rPr>
          <w:rFonts w:ascii="Purisa" w:eastAsia="WenQuanYi Micro Hei" w:hAnsi="Purisa" w:cs="Lohit Hindi"/>
          <w:kern w:val="3"/>
          <w:sz w:val="18"/>
          <w:szCs w:val="18"/>
          <w:lang w:eastAsia="zh-CN" w:bidi="hi-IN"/>
        </w:rPr>
        <w:t>tpc53200.e-monsite.com</w:t>
      </w:r>
    </w:p>
    <w:p w:rsidR="00AA2F34" w:rsidRPr="00DC7796" w:rsidRDefault="00AA2F34" w:rsidP="00017FBF">
      <w:pPr>
        <w:widowControl w:val="0"/>
        <w:suppressLineNumbers/>
        <w:suppressAutoHyphens/>
        <w:autoSpaceDN w:val="0"/>
        <w:spacing w:after="0" w:line="240" w:lineRule="auto"/>
        <w:jc w:val="center"/>
        <w:textAlignment w:val="baseline"/>
        <w:rPr>
          <w:rFonts w:ascii="Purisa" w:eastAsia="WenQuanYi Micro Hei" w:hAnsi="Purisa" w:cs="Lohit Hindi"/>
          <w:kern w:val="3"/>
          <w:sz w:val="18"/>
          <w:szCs w:val="18"/>
          <w:lang w:eastAsia="zh-CN" w:bidi="hi-IN"/>
        </w:rPr>
      </w:pPr>
      <w:bookmarkStart w:id="0" w:name="_GoBack"/>
      <w:bookmarkEnd w:id="0"/>
    </w:p>
    <w:sectPr w:rsidR="00AA2F34" w:rsidRPr="00DC7796" w:rsidSect="00DC7796">
      <w:pgSz w:w="16838" w:h="11906" w:orient="landscape" w:code="9"/>
      <w:pgMar w:top="284" w:right="284" w:bottom="284" w:left="284" w:header="709" w:footer="709" w:gutter="0"/>
      <w:cols w:num="3"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56" w:rsidRDefault="00AF7156" w:rsidP="00A130C4">
      <w:pPr>
        <w:spacing w:after="0" w:line="240" w:lineRule="auto"/>
      </w:pPr>
      <w:r>
        <w:separator/>
      </w:r>
    </w:p>
  </w:endnote>
  <w:endnote w:type="continuationSeparator" w:id="0">
    <w:p w:rsidR="00AF7156" w:rsidRDefault="00AF7156" w:rsidP="00A1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nQuanYi Micro Hei">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risa">
    <w:panose1 w:val="02000603000000000000"/>
    <w:charset w:val="00"/>
    <w:family w:val="auto"/>
    <w:pitch w:val="variable"/>
    <w:sig w:usb0="8100002F" w:usb1="50000163" w:usb2="00000000" w:usb3="00000000" w:csb0="80010013"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56" w:rsidRDefault="00AF7156" w:rsidP="00A130C4">
      <w:pPr>
        <w:spacing w:after="0" w:line="240" w:lineRule="auto"/>
      </w:pPr>
      <w:r>
        <w:separator/>
      </w:r>
    </w:p>
  </w:footnote>
  <w:footnote w:type="continuationSeparator" w:id="0">
    <w:p w:rsidR="00AF7156" w:rsidRDefault="00AF7156" w:rsidP="00A13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DB1"/>
    <w:multiLevelType w:val="hybridMultilevel"/>
    <w:tmpl w:val="463CDC48"/>
    <w:lvl w:ilvl="0" w:tplc="8B42C508">
      <w:numFmt w:val="bullet"/>
      <w:lvlText w:val="-"/>
      <w:lvlJc w:val="left"/>
      <w:pPr>
        <w:ind w:left="720" w:hanging="360"/>
      </w:pPr>
      <w:rPr>
        <w:rFonts w:ascii="Times New Roman" w:eastAsia="WenQuanYi Micro He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077D09"/>
    <w:multiLevelType w:val="hybridMultilevel"/>
    <w:tmpl w:val="243A1734"/>
    <w:lvl w:ilvl="0" w:tplc="629C58B8">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95424A"/>
    <w:multiLevelType w:val="hybridMultilevel"/>
    <w:tmpl w:val="6CE28392"/>
    <w:lvl w:ilvl="0" w:tplc="CA62B676">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A685F"/>
    <w:multiLevelType w:val="hybridMultilevel"/>
    <w:tmpl w:val="90EAE040"/>
    <w:lvl w:ilvl="0" w:tplc="D21AEDBA">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290FA1"/>
    <w:multiLevelType w:val="hybridMultilevel"/>
    <w:tmpl w:val="0DC477D6"/>
    <w:lvl w:ilvl="0" w:tplc="C35634AC">
      <w:numFmt w:val="bullet"/>
      <w:lvlText w:val="-"/>
      <w:lvlJc w:val="left"/>
      <w:pPr>
        <w:ind w:left="720" w:hanging="360"/>
      </w:pPr>
      <w:rPr>
        <w:rFonts w:ascii="Purisa" w:eastAsia="WenQuanYi Micro Hei" w:hAnsi="Purisa" w:cs="Lohit Hin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A083E"/>
    <w:multiLevelType w:val="hybridMultilevel"/>
    <w:tmpl w:val="C9DA560C"/>
    <w:lvl w:ilvl="0" w:tplc="545A8CF2">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164C8"/>
    <w:multiLevelType w:val="hybridMultilevel"/>
    <w:tmpl w:val="13D05A92"/>
    <w:lvl w:ilvl="0" w:tplc="130AD070">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C2546"/>
    <w:multiLevelType w:val="hybridMultilevel"/>
    <w:tmpl w:val="44ACF95E"/>
    <w:lvl w:ilvl="0" w:tplc="56FC7148">
      <w:numFmt w:val="bullet"/>
      <w:lvlText w:val="-"/>
      <w:lvlJc w:val="left"/>
      <w:pPr>
        <w:ind w:left="720" w:hanging="360"/>
      </w:pPr>
      <w:rPr>
        <w:rFonts w:ascii="Purisa" w:eastAsia="WenQuanYi Micro Hei" w:hAnsi="Purisa" w:cs="Puris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255E5"/>
    <w:multiLevelType w:val="hybridMultilevel"/>
    <w:tmpl w:val="38A8F0F2"/>
    <w:lvl w:ilvl="0" w:tplc="79369B02">
      <w:numFmt w:val="bullet"/>
      <w:lvlText w:val="-"/>
      <w:lvlJc w:val="left"/>
      <w:pPr>
        <w:ind w:left="720" w:hanging="360"/>
      </w:pPr>
      <w:rPr>
        <w:rFonts w:ascii="Purisa" w:eastAsia="WenQuanYi Micro Hei" w:hAnsi="Purisa" w:cs="Lohit Hin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6"/>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47"/>
    <w:rsid w:val="00017FBF"/>
    <w:rsid w:val="00037C5F"/>
    <w:rsid w:val="0005164A"/>
    <w:rsid w:val="00054F6A"/>
    <w:rsid w:val="00071E9B"/>
    <w:rsid w:val="00087E9E"/>
    <w:rsid w:val="00097C4D"/>
    <w:rsid w:val="000B0D68"/>
    <w:rsid w:val="000C4C05"/>
    <w:rsid w:val="000E34D7"/>
    <w:rsid w:val="0012173F"/>
    <w:rsid w:val="00126618"/>
    <w:rsid w:val="00127ACC"/>
    <w:rsid w:val="00171757"/>
    <w:rsid w:val="001869A5"/>
    <w:rsid w:val="00193FA9"/>
    <w:rsid w:val="00211E81"/>
    <w:rsid w:val="00216F44"/>
    <w:rsid w:val="00225835"/>
    <w:rsid w:val="00250FDE"/>
    <w:rsid w:val="002931AF"/>
    <w:rsid w:val="00296192"/>
    <w:rsid w:val="002B7ACB"/>
    <w:rsid w:val="002F48F7"/>
    <w:rsid w:val="003569BC"/>
    <w:rsid w:val="0036258C"/>
    <w:rsid w:val="00377894"/>
    <w:rsid w:val="00382B1C"/>
    <w:rsid w:val="00395E8C"/>
    <w:rsid w:val="003A09A5"/>
    <w:rsid w:val="003B34FA"/>
    <w:rsid w:val="003C6685"/>
    <w:rsid w:val="003D69D5"/>
    <w:rsid w:val="003D7571"/>
    <w:rsid w:val="003F0043"/>
    <w:rsid w:val="003F2882"/>
    <w:rsid w:val="0040370E"/>
    <w:rsid w:val="004076B4"/>
    <w:rsid w:val="00423934"/>
    <w:rsid w:val="004245E3"/>
    <w:rsid w:val="00464B7B"/>
    <w:rsid w:val="00473CD3"/>
    <w:rsid w:val="00481A24"/>
    <w:rsid w:val="00486B12"/>
    <w:rsid w:val="004904FC"/>
    <w:rsid w:val="004D2BE3"/>
    <w:rsid w:val="00504246"/>
    <w:rsid w:val="00512086"/>
    <w:rsid w:val="00513C54"/>
    <w:rsid w:val="00552221"/>
    <w:rsid w:val="005674D2"/>
    <w:rsid w:val="00593668"/>
    <w:rsid w:val="00595357"/>
    <w:rsid w:val="005D220F"/>
    <w:rsid w:val="005F154A"/>
    <w:rsid w:val="005F51F7"/>
    <w:rsid w:val="006021AD"/>
    <w:rsid w:val="006215F8"/>
    <w:rsid w:val="00623817"/>
    <w:rsid w:val="00625E00"/>
    <w:rsid w:val="00647695"/>
    <w:rsid w:val="00653B47"/>
    <w:rsid w:val="006565BA"/>
    <w:rsid w:val="00676F9F"/>
    <w:rsid w:val="00685B39"/>
    <w:rsid w:val="006867DD"/>
    <w:rsid w:val="00687B44"/>
    <w:rsid w:val="006A3CB3"/>
    <w:rsid w:val="006B63FE"/>
    <w:rsid w:val="006D0337"/>
    <w:rsid w:val="006E2DA1"/>
    <w:rsid w:val="00720476"/>
    <w:rsid w:val="007356D5"/>
    <w:rsid w:val="007A6488"/>
    <w:rsid w:val="007C1C02"/>
    <w:rsid w:val="007C76DA"/>
    <w:rsid w:val="007D61DE"/>
    <w:rsid w:val="0084092A"/>
    <w:rsid w:val="00840E4C"/>
    <w:rsid w:val="00846EC7"/>
    <w:rsid w:val="00856435"/>
    <w:rsid w:val="008650A3"/>
    <w:rsid w:val="0089248D"/>
    <w:rsid w:val="008A5165"/>
    <w:rsid w:val="008A6D95"/>
    <w:rsid w:val="008C602C"/>
    <w:rsid w:val="00905E7E"/>
    <w:rsid w:val="00911E2E"/>
    <w:rsid w:val="009135E4"/>
    <w:rsid w:val="009427B5"/>
    <w:rsid w:val="009D1418"/>
    <w:rsid w:val="009F40DD"/>
    <w:rsid w:val="009F42DE"/>
    <w:rsid w:val="00A0297C"/>
    <w:rsid w:val="00A130C4"/>
    <w:rsid w:val="00A2345D"/>
    <w:rsid w:val="00A322C1"/>
    <w:rsid w:val="00A3664D"/>
    <w:rsid w:val="00A70BF8"/>
    <w:rsid w:val="00A73829"/>
    <w:rsid w:val="00A902D0"/>
    <w:rsid w:val="00A921FA"/>
    <w:rsid w:val="00A9297B"/>
    <w:rsid w:val="00AA2F34"/>
    <w:rsid w:val="00AA6735"/>
    <w:rsid w:val="00AD449C"/>
    <w:rsid w:val="00AD5253"/>
    <w:rsid w:val="00AF7156"/>
    <w:rsid w:val="00B036AB"/>
    <w:rsid w:val="00B11689"/>
    <w:rsid w:val="00B56AF0"/>
    <w:rsid w:val="00B6325F"/>
    <w:rsid w:val="00B82FB7"/>
    <w:rsid w:val="00B833B9"/>
    <w:rsid w:val="00BA1EF9"/>
    <w:rsid w:val="00BB06AF"/>
    <w:rsid w:val="00BC4AE5"/>
    <w:rsid w:val="00BD258A"/>
    <w:rsid w:val="00BF0900"/>
    <w:rsid w:val="00C118F5"/>
    <w:rsid w:val="00C7562F"/>
    <w:rsid w:val="00CB619D"/>
    <w:rsid w:val="00CD7601"/>
    <w:rsid w:val="00CE1613"/>
    <w:rsid w:val="00CE2647"/>
    <w:rsid w:val="00CF205D"/>
    <w:rsid w:val="00CF2109"/>
    <w:rsid w:val="00D16D41"/>
    <w:rsid w:val="00D53E9B"/>
    <w:rsid w:val="00D60F03"/>
    <w:rsid w:val="00DA37C3"/>
    <w:rsid w:val="00DA6BCB"/>
    <w:rsid w:val="00DC7796"/>
    <w:rsid w:val="00DD661D"/>
    <w:rsid w:val="00E26293"/>
    <w:rsid w:val="00E3306F"/>
    <w:rsid w:val="00E47EB3"/>
    <w:rsid w:val="00E72181"/>
    <w:rsid w:val="00E746BD"/>
    <w:rsid w:val="00E7783D"/>
    <w:rsid w:val="00E819BA"/>
    <w:rsid w:val="00E8350A"/>
    <w:rsid w:val="00E9672F"/>
    <w:rsid w:val="00EA2169"/>
    <w:rsid w:val="00EA4A6F"/>
    <w:rsid w:val="00EA787F"/>
    <w:rsid w:val="00EB7F07"/>
    <w:rsid w:val="00EC45E8"/>
    <w:rsid w:val="00ED7479"/>
    <w:rsid w:val="00F31B81"/>
    <w:rsid w:val="00F53EE9"/>
    <w:rsid w:val="00F5462B"/>
    <w:rsid w:val="00F63A76"/>
    <w:rsid w:val="00FB0DE4"/>
    <w:rsid w:val="00FB234C"/>
    <w:rsid w:val="00FD5340"/>
    <w:rsid w:val="00FE0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D5794-DEEC-4830-A896-C955ED45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87F"/>
    <w:pPr>
      <w:ind w:left="720"/>
      <w:contextualSpacing/>
    </w:pPr>
  </w:style>
  <w:style w:type="paragraph" w:customStyle="1" w:styleId="Textbody">
    <w:name w:val="Text body"/>
    <w:basedOn w:val="Normal"/>
    <w:rsid w:val="00CE2647"/>
    <w:pPr>
      <w:widowControl w:val="0"/>
      <w:suppressAutoHyphens/>
      <w:autoSpaceDN w:val="0"/>
      <w:spacing w:after="120" w:line="240" w:lineRule="auto"/>
      <w:textAlignment w:val="baseline"/>
    </w:pPr>
    <w:rPr>
      <w:rFonts w:ascii="Liberation Serif" w:eastAsia="WenQuanYi Micro Hei" w:hAnsi="Liberation Serif" w:cs="Lohit Hindi"/>
      <w:kern w:val="3"/>
      <w:sz w:val="24"/>
      <w:szCs w:val="24"/>
      <w:lang w:eastAsia="zh-CN" w:bidi="hi-IN"/>
    </w:rPr>
  </w:style>
  <w:style w:type="paragraph" w:customStyle="1" w:styleId="TableContents">
    <w:name w:val="Table Contents"/>
    <w:basedOn w:val="Normal"/>
    <w:rsid w:val="00CE2647"/>
    <w:pPr>
      <w:widowControl w:val="0"/>
      <w:suppressLineNumbers/>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customStyle="1" w:styleId="Heading">
    <w:name w:val="Heading"/>
    <w:basedOn w:val="Normal"/>
    <w:next w:val="Textbody"/>
    <w:rsid w:val="00CE2647"/>
    <w:pPr>
      <w:keepNext/>
      <w:widowControl w:val="0"/>
      <w:suppressAutoHyphens/>
      <w:autoSpaceDN w:val="0"/>
      <w:spacing w:before="240" w:after="120" w:line="240" w:lineRule="auto"/>
      <w:textAlignment w:val="baseline"/>
    </w:pPr>
    <w:rPr>
      <w:rFonts w:ascii="Liberation Sans" w:eastAsia="WenQuanYi Micro Hei" w:hAnsi="Liberation Sans" w:cs="Lohit Hindi"/>
      <w:kern w:val="3"/>
      <w:sz w:val="28"/>
      <w:szCs w:val="28"/>
      <w:lang w:eastAsia="zh-CN" w:bidi="hi-IN"/>
    </w:rPr>
  </w:style>
  <w:style w:type="character" w:styleId="Lienhypertexte">
    <w:name w:val="Hyperlink"/>
    <w:basedOn w:val="Policepardfaut"/>
    <w:uiPriority w:val="99"/>
    <w:unhideWhenUsed/>
    <w:rsid w:val="008A6D95"/>
    <w:rPr>
      <w:color w:val="0000FF" w:themeColor="hyperlink"/>
      <w:u w:val="single"/>
    </w:rPr>
  </w:style>
  <w:style w:type="paragraph" w:styleId="Textedebulles">
    <w:name w:val="Balloon Text"/>
    <w:basedOn w:val="Normal"/>
    <w:link w:val="TextedebullesCar"/>
    <w:uiPriority w:val="99"/>
    <w:semiHidden/>
    <w:unhideWhenUsed/>
    <w:rsid w:val="00CF21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109"/>
    <w:rPr>
      <w:rFonts w:ascii="Tahoma" w:hAnsi="Tahoma" w:cs="Tahoma"/>
      <w:sz w:val="16"/>
      <w:szCs w:val="16"/>
    </w:rPr>
  </w:style>
  <w:style w:type="paragraph" w:styleId="En-tte">
    <w:name w:val="header"/>
    <w:basedOn w:val="Normal"/>
    <w:link w:val="En-tteCar"/>
    <w:uiPriority w:val="99"/>
    <w:semiHidden/>
    <w:unhideWhenUsed/>
    <w:rsid w:val="00A130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0C4"/>
  </w:style>
  <w:style w:type="paragraph" w:styleId="Pieddepage">
    <w:name w:val="footer"/>
    <w:basedOn w:val="Normal"/>
    <w:link w:val="PieddepageCar"/>
    <w:uiPriority w:val="99"/>
    <w:semiHidden/>
    <w:unhideWhenUsed/>
    <w:rsid w:val="00A130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30C4"/>
  </w:style>
  <w:style w:type="character" w:styleId="Textedelespacerserv">
    <w:name w:val="Placeholder Text"/>
    <w:basedOn w:val="Policepardfaut"/>
    <w:uiPriority w:val="99"/>
    <w:semiHidden/>
    <w:rsid w:val="00E9672F"/>
    <w:rPr>
      <w:color w:val="808080"/>
    </w:rPr>
  </w:style>
  <w:style w:type="paragraph" w:styleId="Lgende">
    <w:name w:val="caption"/>
    <w:basedOn w:val="Normal"/>
    <w:next w:val="Normal"/>
    <w:uiPriority w:val="35"/>
    <w:unhideWhenUsed/>
    <w:qFormat/>
    <w:rsid w:val="00B1168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2B01F-6727-48C2-833E-8584AE90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dc:creator>
  <cp:lastModifiedBy>TONY</cp:lastModifiedBy>
  <cp:revision>27</cp:revision>
  <cp:lastPrinted>2015-12-12T18:09:00Z</cp:lastPrinted>
  <dcterms:created xsi:type="dcterms:W3CDTF">2014-05-20T21:22:00Z</dcterms:created>
  <dcterms:modified xsi:type="dcterms:W3CDTF">2015-12-12T18:15:00Z</dcterms:modified>
</cp:coreProperties>
</file>